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26" w:rsidRPr="00C92CFB" w:rsidRDefault="00527926" w:rsidP="00527926">
      <w:pPr>
        <w:pStyle w:val="1"/>
        <w:ind w:left="0" w:firstLine="0"/>
        <w:jc w:val="center"/>
        <w:rPr>
          <w:sz w:val="28"/>
          <w:szCs w:val="28"/>
        </w:rPr>
      </w:pPr>
      <w:r w:rsidRPr="00C92CFB">
        <w:rPr>
          <w:color w:val="0000FF"/>
          <w:sz w:val="28"/>
          <w:szCs w:val="28"/>
        </w:rPr>
        <w:object w:dxaOrig="1299" w:dyaOrig="2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pt;height:56pt" o:ole="" fillcolor="window">
            <v:imagedata r:id="rId6" o:title=""/>
          </v:shape>
          <o:OLEObject Type="Embed" ProgID="Word.Picture.8" ShapeID="_x0000_i1025" DrawAspect="Content" ObjectID="_1669445674" r:id="rId7"/>
        </w:object>
      </w:r>
    </w:p>
    <w:p w:rsidR="00527926" w:rsidRPr="00C92CFB" w:rsidRDefault="00527926" w:rsidP="00527926">
      <w:pPr>
        <w:pStyle w:val="6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92CFB">
        <w:rPr>
          <w:rFonts w:ascii="Times New Roman" w:hAnsi="Times New Roman"/>
          <w:sz w:val="28"/>
          <w:szCs w:val="28"/>
        </w:rPr>
        <w:t>ОБУХІВСЬКА МІСЬКА РАДА</w:t>
      </w:r>
    </w:p>
    <w:p w:rsidR="00527926" w:rsidRPr="00C92CFB" w:rsidRDefault="00527926" w:rsidP="00527926">
      <w:pPr>
        <w:jc w:val="center"/>
        <w:rPr>
          <w:rFonts w:ascii="Times New Roman" w:hAnsi="Times New Roman"/>
          <w:b/>
          <w:sz w:val="28"/>
          <w:szCs w:val="28"/>
        </w:rPr>
      </w:pPr>
      <w:r w:rsidRPr="00C92CFB">
        <w:rPr>
          <w:rFonts w:ascii="Times New Roman" w:hAnsi="Times New Roman"/>
          <w:b/>
          <w:sz w:val="28"/>
          <w:szCs w:val="28"/>
        </w:rPr>
        <w:t>КИЇВСЬКОЇ ОБЛАСТІ</w:t>
      </w:r>
    </w:p>
    <w:p w:rsidR="00527926" w:rsidRPr="00CC50B8" w:rsidRDefault="00527926" w:rsidP="00527926">
      <w:pPr>
        <w:jc w:val="center"/>
        <w:rPr>
          <w:rFonts w:ascii="Times New Roman" w:hAnsi="Times New Roman"/>
          <w:b/>
          <w:sz w:val="28"/>
          <w:szCs w:val="28"/>
        </w:rPr>
      </w:pPr>
      <w:r w:rsidRPr="00C92CFB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527926" w:rsidRPr="002047B9" w:rsidRDefault="00527926" w:rsidP="0052792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  <w:r w:rsidRPr="00C92CFB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047B9">
        <w:rPr>
          <w:rFonts w:ascii="Times New Roman" w:hAnsi="Times New Roman"/>
          <w:b/>
          <w:sz w:val="28"/>
          <w:szCs w:val="28"/>
        </w:rPr>
        <w:t>ПРОЄКТ</w:t>
      </w:r>
    </w:p>
    <w:p w:rsidR="00527926" w:rsidRDefault="00527926" w:rsidP="005279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  </w:t>
      </w:r>
      <w:r w:rsidR="004063B8">
        <w:rPr>
          <w:rFonts w:ascii="Times New Roman" w:hAnsi="Times New Roman"/>
          <w:sz w:val="28"/>
          <w:szCs w:val="28"/>
        </w:rPr>
        <w:t xml:space="preserve">       </w:t>
      </w:r>
      <w:r w:rsidR="002047B9">
        <w:rPr>
          <w:rFonts w:ascii="Times New Roman" w:hAnsi="Times New Roman"/>
          <w:sz w:val="28"/>
          <w:szCs w:val="28"/>
        </w:rPr>
        <w:t xml:space="preserve">грудня </w:t>
      </w:r>
      <w:r w:rsidR="004063B8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047B9">
        <w:rPr>
          <w:rFonts w:ascii="Times New Roman" w:hAnsi="Times New Roman"/>
          <w:sz w:val="28"/>
          <w:szCs w:val="28"/>
        </w:rPr>
        <w:t xml:space="preserve">                               </w:t>
      </w:r>
      <w:r w:rsidRPr="00C92CFB">
        <w:rPr>
          <w:rFonts w:ascii="Times New Roman" w:hAnsi="Times New Roman"/>
          <w:sz w:val="28"/>
          <w:szCs w:val="28"/>
        </w:rPr>
        <w:tab/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CFB">
        <w:rPr>
          <w:rFonts w:ascii="Times New Roman" w:hAnsi="Times New Roman"/>
          <w:sz w:val="28"/>
          <w:szCs w:val="28"/>
        </w:rPr>
        <w:t>Обухів</w:t>
      </w:r>
    </w:p>
    <w:p w:rsidR="00527926" w:rsidRPr="00B603CB" w:rsidRDefault="00527926" w:rsidP="005279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7926" w:rsidRPr="00B603CB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Про затвердження Положення про умови та </w:t>
      </w:r>
    </w:p>
    <w:p w:rsidR="002D2274" w:rsidRPr="00B603CB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>порядок надання платних соціальних послуг</w:t>
      </w:r>
    </w:p>
    <w:p w:rsidR="002D2274" w:rsidRPr="00B603CB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Територіальним центром надання соціальних </w:t>
      </w:r>
    </w:p>
    <w:p w:rsidR="00527926" w:rsidRDefault="002D2274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>послуг Обухівської міської ради Київської області</w:t>
      </w:r>
    </w:p>
    <w:p w:rsidR="00B603CB" w:rsidRPr="00B603CB" w:rsidRDefault="00B603CB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926" w:rsidRPr="00B603CB" w:rsidRDefault="00527926" w:rsidP="0052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274" w:rsidRPr="00B603CB" w:rsidRDefault="002D2274" w:rsidP="002D227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603CB">
        <w:rPr>
          <w:rFonts w:ascii="Times New Roman" w:hAnsi="Times New Roman"/>
          <w:bCs/>
          <w:sz w:val="28"/>
          <w:szCs w:val="28"/>
        </w:rPr>
        <w:t xml:space="preserve">             Розглянувши подання Територіального центру надання соціальних Обухівської міської ради від  </w:t>
      </w:r>
      <w:r w:rsidR="00713CFA" w:rsidRPr="00B603CB">
        <w:rPr>
          <w:rFonts w:ascii="Times New Roman" w:hAnsi="Times New Roman"/>
          <w:bCs/>
          <w:sz w:val="28"/>
          <w:szCs w:val="28"/>
        </w:rPr>
        <w:t>11.12</w:t>
      </w:r>
      <w:r w:rsidRPr="00B603CB">
        <w:rPr>
          <w:rFonts w:ascii="Times New Roman" w:hAnsi="Times New Roman"/>
          <w:bCs/>
          <w:sz w:val="28"/>
          <w:szCs w:val="28"/>
        </w:rPr>
        <w:t xml:space="preserve">.2020 № </w:t>
      </w:r>
      <w:r w:rsidR="00B603CB" w:rsidRPr="00B603CB">
        <w:rPr>
          <w:rFonts w:ascii="Times New Roman" w:hAnsi="Times New Roman"/>
          <w:bCs/>
          <w:sz w:val="28"/>
          <w:szCs w:val="28"/>
        </w:rPr>
        <w:t>110</w:t>
      </w:r>
      <w:r w:rsidRPr="00B603CB">
        <w:rPr>
          <w:rFonts w:ascii="Times New Roman" w:hAnsi="Times New Roman"/>
          <w:bCs/>
          <w:sz w:val="28"/>
          <w:szCs w:val="28"/>
        </w:rPr>
        <w:t xml:space="preserve">, керуючись </w:t>
      </w:r>
      <w:r w:rsidRPr="00B603CB">
        <w:rPr>
          <w:rFonts w:ascii="Times New Roman" w:hAnsi="Times New Roman"/>
          <w:sz w:val="28"/>
          <w:szCs w:val="28"/>
        </w:rPr>
        <w:t xml:space="preserve">вимогами Закону України  « Про соціальні послуги», постановами Кабінету Міністрів України від </w:t>
      </w:r>
      <w:r w:rsidR="00B603CB" w:rsidRPr="00B603CB">
        <w:rPr>
          <w:rFonts w:ascii="Times New Roman" w:hAnsi="Times New Roman"/>
          <w:sz w:val="28"/>
          <w:szCs w:val="28"/>
        </w:rPr>
        <w:t>01.06.2020</w:t>
      </w:r>
      <w:r w:rsidRPr="00B603CB">
        <w:rPr>
          <w:rFonts w:ascii="Times New Roman" w:hAnsi="Times New Roman"/>
          <w:sz w:val="28"/>
          <w:szCs w:val="28"/>
        </w:rPr>
        <w:t xml:space="preserve">  №</w:t>
      </w:r>
      <w:r w:rsidR="00B603CB" w:rsidRPr="00B603CB">
        <w:rPr>
          <w:rFonts w:ascii="Times New Roman" w:hAnsi="Times New Roman"/>
          <w:sz w:val="28"/>
          <w:szCs w:val="28"/>
        </w:rPr>
        <w:t>587</w:t>
      </w:r>
      <w:r w:rsidRPr="00B603CB">
        <w:rPr>
          <w:rFonts w:ascii="Times New Roman" w:hAnsi="Times New Roman"/>
          <w:sz w:val="28"/>
          <w:szCs w:val="28"/>
        </w:rPr>
        <w:t xml:space="preserve">  «Про порядок надання </w:t>
      </w:r>
      <w:r w:rsidR="00B603CB" w:rsidRPr="00B603CB">
        <w:rPr>
          <w:rFonts w:ascii="Times New Roman" w:hAnsi="Times New Roman"/>
          <w:sz w:val="28"/>
          <w:szCs w:val="28"/>
        </w:rPr>
        <w:t>соціальних послуг</w:t>
      </w:r>
      <w:r w:rsidRPr="00B603CB">
        <w:rPr>
          <w:rFonts w:ascii="Times New Roman" w:hAnsi="Times New Roman"/>
          <w:sz w:val="28"/>
          <w:szCs w:val="28"/>
        </w:rPr>
        <w:t xml:space="preserve">»,  від 01.06.2020 №428 «Про затвердження Порядку регулювання тарифів на  соціальні послуги», від 01.06.2020 «Про  затвердження Порядку  установлення диференційованої плати за надання соціальних послуг», від 29.12.2009. №1417 «Деякі питання діяльності територіальних центрів соціального обслуговування (надання соціальних послуг)» , Положенням про  Територіальний  центр </w:t>
      </w:r>
      <w:r w:rsidR="00713CFA" w:rsidRPr="00B603CB">
        <w:rPr>
          <w:rFonts w:ascii="Times New Roman" w:hAnsi="Times New Roman"/>
          <w:sz w:val="28"/>
          <w:szCs w:val="28"/>
        </w:rPr>
        <w:t xml:space="preserve">надання соціальних послуг </w:t>
      </w:r>
      <w:r w:rsidRPr="00B603CB">
        <w:rPr>
          <w:rFonts w:ascii="Times New Roman" w:hAnsi="Times New Roman"/>
          <w:sz w:val="28"/>
          <w:szCs w:val="28"/>
        </w:rPr>
        <w:t>Обухівської міської ради Київської області</w:t>
      </w:r>
      <w:r w:rsidRPr="00B603CB">
        <w:rPr>
          <w:rFonts w:ascii="Times New Roman" w:hAnsi="Times New Roman"/>
          <w:bCs/>
          <w:sz w:val="28"/>
          <w:szCs w:val="28"/>
        </w:rPr>
        <w:t>, Законом України «Про місцеве самоврядування в Україні</w:t>
      </w:r>
      <w:r w:rsidR="00713CFA" w:rsidRPr="00B603CB">
        <w:rPr>
          <w:rFonts w:ascii="Times New Roman" w:hAnsi="Times New Roman"/>
          <w:i/>
          <w:sz w:val="28"/>
          <w:szCs w:val="28"/>
        </w:rPr>
        <w:t>»</w:t>
      </w:r>
    </w:p>
    <w:p w:rsidR="00B603CB" w:rsidRDefault="00B603CB" w:rsidP="002D227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603CB" w:rsidRPr="00B603CB" w:rsidRDefault="00B603CB" w:rsidP="002D2274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527926" w:rsidRPr="00B603CB" w:rsidRDefault="00527926" w:rsidP="005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3CB">
        <w:rPr>
          <w:rFonts w:ascii="Times New Roman" w:hAnsi="Times New Roman" w:cs="Times New Roman"/>
          <w:b/>
          <w:sz w:val="28"/>
          <w:szCs w:val="28"/>
        </w:rPr>
        <w:t>ВИКОНАВЧИЙ КОМІТЕТ ОБУХІВСЬКОЇ МІСЬКОЇ РАДИ</w:t>
      </w:r>
    </w:p>
    <w:p w:rsidR="00527926" w:rsidRDefault="00527926" w:rsidP="005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3CB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520945" w:rsidRDefault="00520945" w:rsidP="005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945" w:rsidRPr="00B603CB" w:rsidRDefault="00520945" w:rsidP="005279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CFA" w:rsidRPr="00B603CB" w:rsidRDefault="00713CFA" w:rsidP="00713CF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        1. Затвердити </w:t>
      </w:r>
      <w:bookmarkStart w:id="0" w:name="8"/>
      <w:bookmarkStart w:id="1" w:name="9"/>
      <w:bookmarkEnd w:id="0"/>
      <w:bookmarkEnd w:id="1"/>
      <w:r w:rsidRPr="00B603CB">
        <w:rPr>
          <w:rFonts w:ascii="Times New Roman" w:hAnsi="Times New Roman" w:cs="Times New Roman"/>
          <w:iCs/>
          <w:sz w:val="28"/>
          <w:szCs w:val="28"/>
        </w:rPr>
        <w:t>Положення про умови та порядок надання  платних  соціальних послуг  Територіальним центром надання соціальних послуг  Обухівської міської ради Київської області .</w:t>
      </w:r>
      <w:r w:rsidR="00532B73">
        <w:rPr>
          <w:rFonts w:ascii="Times New Roman" w:hAnsi="Times New Roman" w:cs="Times New Roman"/>
          <w:iCs/>
          <w:sz w:val="28"/>
          <w:szCs w:val="28"/>
        </w:rPr>
        <w:t>(Додається)</w:t>
      </w:r>
    </w:p>
    <w:p w:rsidR="00527926" w:rsidRPr="00B603CB" w:rsidRDefault="00713CFA" w:rsidP="0071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3CB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2" w:name="10"/>
      <w:bookmarkEnd w:id="2"/>
      <w:r w:rsidRPr="00B603CB">
        <w:rPr>
          <w:rFonts w:ascii="Times New Roman" w:hAnsi="Times New Roman" w:cs="Times New Roman"/>
          <w:sz w:val="28"/>
          <w:szCs w:val="28"/>
        </w:rPr>
        <w:t xml:space="preserve"> 2. Контроль за виконанням цього рішення покласти </w:t>
      </w:r>
      <w:r w:rsidR="00B603CB" w:rsidRPr="00B603CB">
        <w:rPr>
          <w:rFonts w:ascii="Times New Roman" w:hAnsi="Times New Roman" w:cs="Times New Roman"/>
          <w:sz w:val="28"/>
          <w:szCs w:val="28"/>
        </w:rPr>
        <w:t>на заступника</w:t>
      </w:r>
      <w:r w:rsidRPr="00B603CB">
        <w:rPr>
          <w:rFonts w:ascii="Times New Roman" w:hAnsi="Times New Roman" w:cs="Times New Roman"/>
          <w:sz w:val="28"/>
          <w:szCs w:val="28"/>
        </w:rPr>
        <w:t xml:space="preserve"> міського голови Шевченко А.В.</w:t>
      </w:r>
    </w:p>
    <w:p w:rsidR="00B603CB" w:rsidRDefault="00B603CB" w:rsidP="0071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3CB" w:rsidRDefault="00B603CB" w:rsidP="0071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3CB" w:rsidRPr="00B603CB" w:rsidRDefault="00B603CB" w:rsidP="0071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527926" w:rsidRPr="00B603CB" w:rsidRDefault="00527926" w:rsidP="005279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926" w:rsidRPr="009865CB" w:rsidRDefault="00527926" w:rsidP="005279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5CB">
        <w:rPr>
          <w:rFonts w:ascii="Times New Roman" w:hAnsi="Times New Roman" w:cs="Times New Roman"/>
          <w:sz w:val="28"/>
          <w:szCs w:val="28"/>
        </w:rPr>
        <w:t>Обухівський міський голова</w:t>
      </w:r>
      <w:r w:rsidRPr="009865CB">
        <w:rPr>
          <w:rFonts w:ascii="Times New Roman" w:hAnsi="Times New Roman" w:cs="Times New Roman"/>
          <w:sz w:val="28"/>
          <w:szCs w:val="28"/>
        </w:rPr>
        <w:tab/>
      </w:r>
      <w:r w:rsidRPr="009865CB">
        <w:rPr>
          <w:rFonts w:ascii="Times New Roman" w:hAnsi="Times New Roman" w:cs="Times New Roman"/>
          <w:sz w:val="28"/>
          <w:szCs w:val="28"/>
        </w:rPr>
        <w:tab/>
      </w:r>
      <w:r w:rsidRPr="009865CB">
        <w:rPr>
          <w:rFonts w:ascii="Times New Roman" w:hAnsi="Times New Roman" w:cs="Times New Roman"/>
          <w:sz w:val="28"/>
          <w:szCs w:val="28"/>
        </w:rPr>
        <w:tab/>
      </w:r>
      <w:r w:rsidRPr="009865C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9865CB">
        <w:rPr>
          <w:rFonts w:ascii="Times New Roman" w:hAnsi="Times New Roman" w:cs="Times New Roman"/>
          <w:sz w:val="28"/>
          <w:szCs w:val="28"/>
        </w:rPr>
        <w:tab/>
        <w:t xml:space="preserve">     О.М. </w:t>
      </w:r>
      <w:proofErr w:type="spellStart"/>
      <w:r w:rsidRPr="009865CB">
        <w:rPr>
          <w:rFonts w:ascii="Times New Roman" w:hAnsi="Times New Roman" w:cs="Times New Roman"/>
          <w:sz w:val="28"/>
          <w:szCs w:val="28"/>
        </w:rPr>
        <w:t>Левченко</w:t>
      </w:r>
      <w:proofErr w:type="spellEnd"/>
    </w:p>
    <w:p w:rsidR="00527926" w:rsidRPr="00B603CB" w:rsidRDefault="00527926" w:rsidP="005279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926" w:rsidRDefault="00527926" w:rsidP="0052792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13CFA">
        <w:rPr>
          <w:rFonts w:ascii="Times New Roman" w:hAnsi="Times New Roman" w:cs="Times New Roman"/>
          <w:sz w:val="20"/>
          <w:szCs w:val="20"/>
        </w:rPr>
        <w:t>Короленко З.</w:t>
      </w:r>
    </w:p>
    <w:p w:rsidR="00B603CB" w:rsidRDefault="00B603CB" w:rsidP="0052792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4612" w:rsidRPr="009C7682" w:rsidRDefault="00C14612" w:rsidP="00C14612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</w:t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Затверджено</w:t>
      </w:r>
    </w:p>
    <w:p w:rsidR="00C14612" w:rsidRPr="009C7682" w:rsidRDefault="00C14612" w:rsidP="00C14612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рішення виконавчого комітету Обухівської міської ради</w:t>
      </w:r>
    </w:p>
    <w:p w:rsidR="00C14612" w:rsidRPr="009C7682" w:rsidRDefault="00C14612" w:rsidP="00C14612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9C768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№ ПРОЄКТ  від             грудня 2020 року</w:t>
      </w:r>
    </w:p>
    <w:p w:rsidR="00C14612" w:rsidRPr="00C14612" w:rsidRDefault="00C14612" w:rsidP="00C14612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C1461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jc w:val="center"/>
        <w:rPr>
          <w:b/>
          <w:bCs/>
          <w:sz w:val="28"/>
          <w:szCs w:val="28"/>
          <w:lang w:val="uk-UA"/>
        </w:rPr>
      </w:pPr>
      <w:r w:rsidRPr="00C14612">
        <w:rPr>
          <w:b/>
          <w:bCs/>
          <w:sz w:val="28"/>
          <w:szCs w:val="28"/>
          <w:lang w:val="uk-UA"/>
        </w:rPr>
        <w:t>ПОЛОЖЕННЯ</w:t>
      </w:r>
    </w:p>
    <w:p w:rsidR="00C14612" w:rsidRPr="00C14612" w:rsidRDefault="00C14612" w:rsidP="00C14612">
      <w:pPr>
        <w:pStyle w:val="Default"/>
        <w:spacing w:line="198" w:lineRule="auto"/>
        <w:jc w:val="center"/>
        <w:rPr>
          <w:sz w:val="28"/>
          <w:szCs w:val="28"/>
          <w:lang w:val="uk-UA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  <w:r w:rsidRPr="00C14612">
        <w:rPr>
          <w:rFonts w:ascii="Times New Roman" w:hAnsi="Times New Roman" w:cs="Times New Roman"/>
          <w:b/>
          <w:bCs/>
          <w:sz w:val="28"/>
          <w:szCs w:val="28"/>
        </w:rPr>
        <w:t xml:space="preserve">             про умови та порядок надання платних соціальних послуг     територіальним центром надання соціальних послуг </w:t>
      </w:r>
      <w:r w:rsidRPr="00C14612">
        <w:rPr>
          <w:rFonts w:ascii="Times New Roman" w:hAnsi="Times New Roman" w:cs="Times New Roman"/>
          <w:b/>
          <w:sz w:val="28"/>
          <w:szCs w:val="28"/>
        </w:rPr>
        <w:t xml:space="preserve">Обухівської </w:t>
      </w: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  <w:r w:rsidRPr="00C14612">
        <w:rPr>
          <w:rFonts w:ascii="Times New Roman" w:hAnsi="Times New Roman" w:cs="Times New Roman"/>
          <w:b/>
          <w:sz w:val="28"/>
          <w:szCs w:val="28"/>
        </w:rPr>
        <w:t xml:space="preserve">                        міської ради Київської області</w:t>
      </w: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</w:p>
    <w:p w:rsidR="00C14612" w:rsidRPr="00C14612" w:rsidRDefault="00C14612" w:rsidP="00C14612">
      <w:pPr>
        <w:rPr>
          <w:rFonts w:ascii="Times New Roman" w:hAnsi="Times New Roman" w:cs="Times New Roman"/>
          <w:b/>
          <w:sz w:val="28"/>
          <w:szCs w:val="28"/>
        </w:rPr>
      </w:pPr>
      <w:r w:rsidRPr="00C146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1. Загальні положення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1. Положення про порядок та умови надання платних соціальних послуг  Територіальним центром надання соціальних послуг Обухівської міської ради Київської області (далі – територіальний центр) розроблено відповідно до вимог Закону України  « Про соціальні послуги», постанов Кабінету Міністрів України від 01.06.2020  №587  «Про організацію надання соціальних послуг »,  від 01.06.2020 №428 «Про затвердження Порядку регулювання тарифів на  соціальні послуги», від 01.06.2020 «Про  затвердження Порядку  установлення диференційованої плати за надання соціальних послуг», від 29.12.2009. №1417 «Деякі питання діяльності територіальних центрів соціального обслуговування (надання соціальних послуг)» та Положення про  Територіальний  центр Обухівської міської ради Київської області.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2.Платні соціальні послуги надаються територіальним центром громадянам, які перебувають у складних життєвих обставинах і потребують сторонньої допомоги за місцем проживання, тимчасового або денного перебування, а також у відділеннях стаціонарного догляду для постійного проживання з метою покращення або відтворення життєдіяльності, соціальної адаптації та повернення до повноцінного життя громадян Обухівської ОТГ.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Надання територіальним центром послуг не має на меті отримання прибутку. 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3. Положення визначає організаційно-правову форму надання територіальним центром соціальних послуг. 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4. Положення розроблене з урахуванням Методичних рекомендацій щодо розрахунку тарифів на платні соціальні послуги, що надаються територіальним центром надання соціальних послуг, затверджених наказом Міністерства соціальної політики України від 07.12.2015 №1186. </w:t>
      </w:r>
    </w:p>
    <w:p w:rsidR="00C14612" w:rsidRPr="00C14612" w:rsidRDefault="00C14612" w:rsidP="00C14612">
      <w:pPr>
        <w:pStyle w:val="Default"/>
        <w:spacing w:line="198" w:lineRule="auto"/>
        <w:jc w:val="both"/>
        <w:rPr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jc w:val="center"/>
        <w:rPr>
          <w:b/>
          <w:bCs/>
          <w:sz w:val="28"/>
          <w:szCs w:val="28"/>
          <w:lang w:val="uk-UA"/>
        </w:rPr>
      </w:pPr>
      <w:r w:rsidRPr="00C14612">
        <w:rPr>
          <w:b/>
          <w:bCs/>
          <w:sz w:val="28"/>
          <w:szCs w:val="28"/>
          <w:lang w:val="uk-UA"/>
        </w:rPr>
        <w:t>2. Порядок надання платних соціальних послуг територіальним центром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1. Територіальний центр може надавати платні соціальні послуги (в межах наявних можливостей) 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- громадянам похилого віку, одиноким, одиноко проживаючим, інвалідам, хворим, які не здатні до самообслуговування;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 - громадянам похилого віку, одиноким, одиноко проживаючим, інвалідам, хворим, які не здатні до самообслуговування і мають рідних, які повинні забезпечити їм догляд і допомогу; 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- громадянам, які перебувають у складній життєвій ситуації у зв'язку з безробіттям і зареєстровані в державній службі зайнятості як такі, що шукають роботу, стихійним лихом, катастрофою (і мають на своєму утриманні неповнолітніх дітей, дітей-інвалідів, осіб похилого віку, інвалідів), якщо їх середньомісячний сукупний дохід перевищує  два прожиткових мінімуми на одного члена сім'ї для відповідної категорії осіб.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2. Територіальний центр (у межах наявних можливостей) може надавати соціальні послуги в обсягах, визначених державними стандартами соціальних послуг, із встановленням диференційованої плати відповідно до Порядку установлення диференційованої плати за надання соціальних послуг затвердженого  Постановою Кабінету Міністрів України від 01.06.2020 за №429.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3. Надання платних соціальних послуг </w:t>
      </w:r>
      <w:r w:rsidRPr="00C14612">
        <w:rPr>
          <w:bCs/>
          <w:sz w:val="28"/>
          <w:szCs w:val="28"/>
          <w:lang w:val="uk-UA"/>
        </w:rPr>
        <w:t>територіальним центром</w:t>
      </w:r>
      <w:r w:rsidRPr="00C14612">
        <w:rPr>
          <w:sz w:val="28"/>
          <w:szCs w:val="28"/>
          <w:lang w:val="uk-UA"/>
        </w:rPr>
        <w:t xml:space="preserve"> здійснюється на підставі письмової заяви особи, яка їх потребує. У разі, коли особа, яка потребує соціальних послуг, за віком або за станом здоров’я неспроможна самостійно прийняти рішення про необхідність їх надання, таке рішення може прийняти опікун чи піклувальник.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4. Надання послуг здійснюється працівниками структурних підрозділів територіального центру відповідно до їх посадових обов’язків.</w:t>
      </w:r>
    </w:p>
    <w:p w:rsidR="00C14612" w:rsidRPr="00C14612" w:rsidRDefault="00C14612" w:rsidP="00C14612">
      <w:pPr>
        <w:pStyle w:val="Default"/>
        <w:spacing w:line="198" w:lineRule="auto"/>
        <w:rPr>
          <w:sz w:val="28"/>
          <w:szCs w:val="28"/>
          <w:lang w:val="uk-UA"/>
        </w:rPr>
      </w:pPr>
    </w:p>
    <w:p w:rsidR="00165168" w:rsidRDefault="00165168" w:rsidP="00C14612">
      <w:pPr>
        <w:pStyle w:val="Default"/>
        <w:spacing w:line="198" w:lineRule="auto"/>
        <w:jc w:val="center"/>
        <w:rPr>
          <w:b/>
          <w:bCs/>
          <w:sz w:val="28"/>
          <w:szCs w:val="28"/>
          <w:lang w:val="uk-UA"/>
        </w:rPr>
      </w:pPr>
    </w:p>
    <w:p w:rsidR="00165168" w:rsidRDefault="00165168" w:rsidP="00C14612">
      <w:pPr>
        <w:pStyle w:val="Default"/>
        <w:spacing w:line="198" w:lineRule="auto"/>
        <w:jc w:val="center"/>
        <w:rPr>
          <w:b/>
          <w:bCs/>
          <w:sz w:val="28"/>
          <w:szCs w:val="28"/>
          <w:lang w:val="uk-UA"/>
        </w:rPr>
      </w:pPr>
    </w:p>
    <w:p w:rsidR="00C14612" w:rsidRPr="00C14612" w:rsidRDefault="00C14612" w:rsidP="00C14612">
      <w:pPr>
        <w:pStyle w:val="Default"/>
        <w:spacing w:line="198" w:lineRule="auto"/>
        <w:jc w:val="center"/>
        <w:rPr>
          <w:b/>
          <w:bCs/>
          <w:sz w:val="28"/>
          <w:szCs w:val="28"/>
          <w:lang w:val="uk-UA"/>
        </w:rPr>
      </w:pPr>
      <w:r w:rsidRPr="00C14612">
        <w:rPr>
          <w:b/>
          <w:bCs/>
          <w:sz w:val="28"/>
          <w:szCs w:val="28"/>
          <w:lang w:val="uk-UA"/>
        </w:rPr>
        <w:lastRenderedPageBreak/>
        <w:t>3. Перелік платних соціальних послуг, які надає територіальний центр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1. Соціальні послуги, які надаються за плату категоріям осіб визначеним у пункті 2.1 розділу 2 цього Положення, за винятком осіб, передбачених пунктом 6 Переліку соціальних послуг, умов та порядку їх надання структурними підрозділами територіального надання соціальних послуг, затвердженого постановою Кабінету Міністрів України від 29 грудня 2009 року № 1417: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1)прання білизни та одягу;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2)пошиття і ремонт одягу, ремонт взуття;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color w:val="auto"/>
          <w:sz w:val="28"/>
          <w:szCs w:val="28"/>
          <w:lang w:val="uk-UA"/>
        </w:rPr>
        <w:t>3)надання</w:t>
      </w:r>
      <w:r w:rsidRPr="00C14612">
        <w:rPr>
          <w:sz w:val="28"/>
          <w:szCs w:val="28"/>
          <w:lang w:val="uk-UA"/>
        </w:rPr>
        <w:t xml:space="preserve"> послуг з виконання ремонтних робіт;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4)надання допомоги у проведенні сільськогосподарських робіт (обробіток присадибної ділянки не більше </w:t>
      </w:r>
      <w:smartTag w:uri="urn:schemas-microsoft-com:office:smarttags" w:element="metricconverter">
        <w:smartTagPr>
          <w:attr w:name="ProductID" w:val="0,02 га"/>
        </w:smartTagPr>
        <w:r w:rsidRPr="00C14612">
          <w:rPr>
            <w:sz w:val="28"/>
            <w:szCs w:val="28"/>
            <w:lang w:val="uk-UA"/>
          </w:rPr>
          <w:t>0,02 га</w:t>
        </w:r>
      </w:smartTag>
      <w:r w:rsidRPr="00C14612">
        <w:rPr>
          <w:sz w:val="28"/>
          <w:szCs w:val="28"/>
          <w:lang w:val="uk-UA"/>
        </w:rPr>
        <w:t>);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5)надання допомоги в оплаті комунальних послуг та здійснені інших платежів;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6)надання допомоги в оформленні документів та написанні листів;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7)представництво інтересів в органах державної влади, установах, підприємствах та організаціях;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8)здійснення профілактичних та санітарно-гігієнічних заходів за місцем проживання (перебування);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9)забезпечення супроводження;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10)представництво інтересів в органах державної влади,установах, підприємствах та організаціях;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11)ведення домашнього господарства;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12)придбання і доставка: продовольчих, промислових та господарських товарів, медикаментів, книг, газет, журналів і періодичних видань;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13)організація харчування;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14)транспортні послуги;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15)денний догляд;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16)соціальна адаптація;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17)соціальна реабілітація;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18)вивчення мов;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19)організація дозвілля;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20)спортивно-оздоровчі послуги;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21)навчання, формування та розвиток навичок та умінь;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22)надання послуг з організації денної занятості та дозвілля;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23)соціальна профілактика;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24)соціально-трудова адаптація;</w:t>
      </w:r>
    </w:p>
    <w:p w:rsidR="00C14612" w:rsidRPr="00C14612" w:rsidRDefault="00C14612" w:rsidP="00C14612">
      <w:pPr>
        <w:pStyle w:val="Default"/>
        <w:spacing w:line="198" w:lineRule="auto"/>
        <w:ind w:firstLine="397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25)стаціонарний догляд у відділенні для постійного проживання</w:t>
      </w:r>
    </w:p>
    <w:p w:rsidR="00C14612" w:rsidRPr="00C14612" w:rsidRDefault="00C14612" w:rsidP="00C14612">
      <w:pPr>
        <w:pStyle w:val="Default"/>
        <w:spacing w:line="198" w:lineRule="auto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2. Послуги повинні відповідати опису їх змісту і якості, наведеному в Державному класифікаторі соціальних стандартів та нормативів, а також діючим соціальним нормам і нормативам.</w:t>
      </w:r>
    </w:p>
    <w:p w:rsidR="00C14612" w:rsidRPr="00C14612" w:rsidRDefault="00C14612" w:rsidP="00C14612">
      <w:pPr>
        <w:pStyle w:val="Default"/>
        <w:spacing w:line="198" w:lineRule="auto"/>
        <w:jc w:val="both"/>
        <w:rPr>
          <w:sz w:val="28"/>
          <w:szCs w:val="28"/>
        </w:rPr>
      </w:pPr>
      <w:r w:rsidRPr="00C14612">
        <w:rPr>
          <w:sz w:val="28"/>
          <w:szCs w:val="28"/>
          <w:lang w:val="uk-UA"/>
        </w:rPr>
        <w:t>3.</w:t>
      </w:r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Територіальний</w:t>
      </w:r>
      <w:proofErr w:type="spellEnd"/>
      <w:r w:rsidRPr="00C14612">
        <w:rPr>
          <w:sz w:val="28"/>
          <w:szCs w:val="28"/>
        </w:rPr>
        <w:t xml:space="preserve"> центр (у межах </w:t>
      </w:r>
      <w:proofErr w:type="spellStart"/>
      <w:r w:rsidRPr="00C14612">
        <w:rPr>
          <w:sz w:val="28"/>
          <w:szCs w:val="28"/>
        </w:rPr>
        <w:t>наявних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можливостей</w:t>
      </w:r>
      <w:proofErr w:type="spellEnd"/>
      <w:r w:rsidRPr="00C14612">
        <w:rPr>
          <w:sz w:val="28"/>
          <w:szCs w:val="28"/>
        </w:rPr>
        <w:t xml:space="preserve">) </w:t>
      </w:r>
      <w:proofErr w:type="spellStart"/>
      <w:r w:rsidRPr="00C14612">
        <w:rPr>
          <w:sz w:val="28"/>
          <w:szCs w:val="28"/>
        </w:rPr>
        <w:t>може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надавати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proofErr w:type="gramStart"/>
      <w:r w:rsidRPr="00C14612">
        <w:rPr>
          <w:sz w:val="28"/>
          <w:szCs w:val="28"/>
        </w:rPr>
        <w:t>соц</w:t>
      </w:r>
      <w:proofErr w:type="gramEnd"/>
      <w:r w:rsidRPr="00C14612">
        <w:rPr>
          <w:sz w:val="28"/>
          <w:szCs w:val="28"/>
        </w:rPr>
        <w:t>іальні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послуги</w:t>
      </w:r>
      <w:proofErr w:type="spellEnd"/>
      <w:r w:rsidRPr="00C14612">
        <w:rPr>
          <w:sz w:val="28"/>
          <w:szCs w:val="28"/>
        </w:rPr>
        <w:t xml:space="preserve"> в </w:t>
      </w:r>
      <w:proofErr w:type="spellStart"/>
      <w:r w:rsidRPr="00C14612">
        <w:rPr>
          <w:sz w:val="28"/>
          <w:szCs w:val="28"/>
        </w:rPr>
        <w:t>обсягах</w:t>
      </w:r>
      <w:proofErr w:type="spellEnd"/>
      <w:r w:rsidRPr="00C14612">
        <w:rPr>
          <w:sz w:val="28"/>
          <w:szCs w:val="28"/>
        </w:rPr>
        <w:t xml:space="preserve">, </w:t>
      </w:r>
      <w:proofErr w:type="spellStart"/>
      <w:r w:rsidRPr="00C14612">
        <w:rPr>
          <w:sz w:val="28"/>
          <w:szCs w:val="28"/>
        </w:rPr>
        <w:t>визначених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державними</w:t>
      </w:r>
      <w:proofErr w:type="spellEnd"/>
      <w:r w:rsidRPr="00C14612">
        <w:rPr>
          <w:sz w:val="28"/>
          <w:szCs w:val="28"/>
        </w:rPr>
        <w:t xml:space="preserve"> стандартами </w:t>
      </w:r>
      <w:proofErr w:type="spellStart"/>
      <w:r w:rsidRPr="00C14612">
        <w:rPr>
          <w:sz w:val="28"/>
          <w:szCs w:val="28"/>
        </w:rPr>
        <w:t>соціальних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послуг</w:t>
      </w:r>
      <w:proofErr w:type="spellEnd"/>
      <w:r w:rsidRPr="00C14612">
        <w:rPr>
          <w:sz w:val="28"/>
          <w:szCs w:val="28"/>
        </w:rPr>
        <w:t xml:space="preserve">, </w:t>
      </w:r>
      <w:proofErr w:type="spellStart"/>
      <w:r w:rsidRPr="00C14612">
        <w:rPr>
          <w:sz w:val="28"/>
          <w:szCs w:val="28"/>
        </w:rPr>
        <w:t>із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встановленням</w:t>
      </w:r>
      <w:proofErr w:type="spellEnd"/>
      <w:r w:rsidRPr="00C14612">
        <w:rPr>
          <w:sz w:val="28"/>
          <w:szCs w:val="28"/>
        </w:rPr>
        <w:t xml:space="preserve"> </w:t>
      </w:r>
      <w:proofErr w:type="spellStart"/>
      <w:r w:rsidRPr="00C14612">
        <w:rPr>
          <w:sz w:val="28"/>
          <w:szCs w:val="28"/>
        </w:rPr>
        <w:t>диференційованої</w:t>
      </w:r>
      <w:proofErr w:type="spellEnd"/>
      <w:r w:rsidRPr="00C14612">
        <w:rPr>
          <w:sz w:val="28"/>
          <w:szCs w:val="28"/>
        </w:rPr>
        <w:t xml:space="preserve"> плати </w:t>
      </w:r>
      <w:proofErr w:type="spellStart"/>
      <w:r w:rsidRPr="00C14612">
        <w:rPr>
          <w:sz w:val="28"/>
          <w:szCs w:val="28"/>
        </w:rPr>
        <w:t>відповідно</w:t>
      </w:r>
      <w:proofErr w:type="spellEnd"/>
      <w:r w:rsidRPr="00C14612">
        <w:rPr>
          <w:sz w:val="28"/>
          <w:szCs w:val="28"/>
        </w:rPr>
        <w:t xml:space="preserve"> до </w:t>
      </w:r>
      <w:proofErr w:type="spellStart"/>
      <w:r w:rsidRPr="00C14612">
        <w:rPr>
          <w:sz w:val="28"/>
          <w:szCs w:val="28"/>
        </w:rPr>
        <w:t>законодавства</w:t>
      </w:r>
      <w:proofErr w:type="spellEnd"/>
      <w:r w:rsidRPr="00C14612">
        <w:rPr>
          <w:sz w:val="28"/>
          <w:szCs w:val="28"/>
        </w:rPr>
        <w:t>.</w:t>
      </w:r>
    </w:p>
    <w:p w:rsidR="00C14612" w:rsidRPr="00C14612" w:rsidRDefault="00C14612" w:rsidP="00C14612">
      <w:pPr>
        <w:pStyle w:val="Default"/>
        <w:spacing w:line="198" w:lineRule="auto"/>
        <w:jc w:val="both"/>
        <w:rPr>
          <w:sz w:val="28"/>
          <w:szCs w:val="28"/>
          <w:lang w:val="uk-UA"/>
        </w:rPr>
      </w:pPr>
    </w:p>
    <w:p w:rsidR="00C14612" w:rsidRPr="00165168" w:rsidRDefault="00C14612" w:rsidP="001651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612">
        <w:rPr>
          <w:rFonts w:ascii="Times New Roman" w:hAnsi="Times New Roman" w:cs="Times New Roman"/>
          <w:b/>
          <w:sz w:val="28"/>
          <w:szCs w:val="28"/>
        </w:rPr>
        <w:t>4.</w:t>
      </w:r>
      <w:r w:rsidRPr="00C14612">
        <w:rPr>
          <w:rFonts w:ascii="Times New Roman" w:hAnsi="Times New Roman" w:cs="Times New Roman"/>
          <w:sz w:val="28"/>
          <w:szCs w:val="28"/>
        </w:rPr>
        <w:t xml:space="preserve"> </w:t>
      </w:r>
      <w:r w:rsidRPr="00C14612">
        <w:rPr>
          <w:rFonts w:ascii="Times New Roman" w:hAnsi="Times New Roman" w:cs="Times New Roman"/>
          <w:b/>
          <w:sz w:val="28"/>
          <w:szCs w:val="28"/>
        </w:rPr>
        <w:t>Порядок встановлення тарифів на платні соціальні послуги</w:t>
      </w:r>
    </w:p>
    <w:p w:rsidR="00C14612" w:rsidRPr="00C14612" w:rsidRDefault="00C14612" w:rsidP="00C14612">
      <w:pPr>
        <w:pStyle w:val="Default"/>
        <w:ind w:firstLine="426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1. Розмір плати за той чи інший вид послуг визначається на підставі  тарифу. </w:t>
      </w:r>
    </w:p>
    <w:p w:rsidR="00C14612" w:rsidRPr="00C14612" w:rsidRDefault="00C14612" w:rsidP="00C14612">
      <w:pPr>
        <w:pStyle w:val="Default"/>
        <w:ind w:firstLine="426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>2. Тарифи на послуги розробляються Територіальним центром відповідно до постанови КМУ від 01.06.2020. № 428 «Про затвердження Порядку регулювання тарифів на платні соціальні послуги» і затверджуються їх засновником.</w:t>
      </w:r>
    </w:p>
    <w:p w:rsidR="00C14612" w:rsidRPr="00C14612" w:rsidRDefault="00C14612" w:rsidP="00C14612">
      <w:pPr>
        <w:pStyle w:val="Default"/>
        <w:ind w:firstLine="426"/>
        <w:jc w:val="both"/>
        <w:rPr>
          <w:sz w:val="28"/>
          <w:szCs w:val="28"/>
          <w:lang w:val="uk-UA"/>
        </w:rPr>
      </w:pPr>
      <w:r w:rsidRPr="00C14612">
        <w:rPr>
          <w:sz w:val="28"/>
          <w:szCs w:val="28"/>
          <w:lang w:val="uk-UA"/>
        </w:rPr>
        <w:t xml:space="preserve">Обчислення тарифів на послуги проводиться з урахуванням Методичних рекомендацій розрахунку вартості соціальних послуг, що надаються територіальним центром, затверджених наказом Міністерства соціальної політики України від 07.12.2015р. №1186. 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lastRenderedPageBreak/>
        <w:t>3. Встановлені тарифи на соціальні послуги щороку визначаються надавачами соціальних послуг і затверджуються їх засновниками один раз на рік.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>4. У разі зміни протягом строку дії тарифу на соціальну послугу обсягу окремих складових економічно обґрунтованих витрат з причин, які не залежать  від надавачів соціальних послуг, зокрема собівартості послуги, адміністративних витрат, податку на додану вартість, засновники надавачів соціальних послуг можуть переглядати тариф на соціальну послугу.</w:t>
      </w:r>
    </w:p>
    <w:p w:rsidR="00C14612" w:rsidRPr="00C14612" w:rsidRDefault="00C14612" w:rsidP="00165168">
      <w:pPr>
        <w:autoSpaceDE w:val="0"/>
        <w:autoSpaceDN w:val="0"/>
        <w:adjustRightInd w:val="0"/>
        <w:spacing w:after="0" w:line="196" w:lineRule="auto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C14612" w:rsidRPr="00165168" w:rsidRDefault="00C14612" w:rsidP="0016516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612">
        <w:rPr>
          <w:rFonts w:ascii="Times New Roman" w:hAnsi="Times New Roman" w:cs="Times New Roman"/>
          <w:b/>
          <w:sz w:val="28"/>
          <w:szCs w:val="28"/>
        </w:rPr>
        <w:t xml:space="preserve">        5. Планування та використання доходів від надання платних послуг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>1. Кошти, що надходять від надання платних соціальних послуг, використовуються відповідно у встановленому законодавством порядку.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>2. Кошти отримані від надання платних послуг спрямовуються на відшкодування витрат, пов’язаних з наданням цих послуг та розвиток підприємства.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C14612">
        <w:rPr>
          <w:rFonts w:ascii="Times New Roman" w:hAnsi="Times New Roman" w:cs="Times New Roman"/>
          <w:sz w:val="28"/>
          <w:szCs w:val="28"/>
        </w:rPr>
        <w:t>3. Кошти, отримані від надання платних соціальних послуг, використовуються: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 xml:space="preserve">     на відшкодування витрат, пов’язаних з наданням соціальних послуг; 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>     на видатки, пов’язані з виконанням основних функцій територіального центру, що не забезпечені (частково забезпечені) видатками загального фонду;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 xml:space="preserve">      на розвиток матеріально-технічної бази підприємства;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 xml:space="preserve">4. Оплата за отримані послуги здійснюється </w:t>
      </w:r>
      <w:proofErr w:type="spellStart"/>
      <w:r w:rsidRPr="00C14612">
        <w:rPr>
          <w:rFonts w:ascii="Times New Roman" w:hAnsi="Times New Roman" w:cs="Times New Roman"/>
          <w:sz w:val="28"/>
          <w:szCs w:val="28"/>
        </w:rPr>
        <w:t>отримувачем</w:t>
      </w:r>
      <w:proofErr w:type="spellEnd"/>
      <w:r w:rsidRPr="00C14612">
        <w:rPr>
          <w:rFonts w:ascii="Times New Roman" w:hAnsi="Times New Roman" w:cs="Times New Roman"/>
          <w:sz w:val="28"/>
          <w:szCs w:val="28"/>
        </w:rPr>
        <w:t xml:space="preserve"> послуги щомісячно, протягом п’яти робочих днів після отримання рахунку. Вид </w:t>
      </w:r>
      <w:proofErr w:type="spellStart"/>
      <w:r w:rsidRPr="00C14612">
        <w:rPr>
          <w:rFonts w:ascii="Times New Roman" w:hAnsi="Times New Roman" w:cs="Times New Roman"/>
          <w:sz w:val="28"/>
          <w:szCs w:val="28"/>
        </w:rPr>
        <w:t>розрахунку-</w:t>
      </w:r>
      <w:proofErr w:type="spellEnd"/>
      <w:r w:rsidRPr="00C14612">
        <w:rPr>
          <w:rFonts w:ascii="Times New Roman" w:hAnsi="Times New Roman" w:cs="Times New Roman"/>
          <w:sz w:val="28"/>
          <w:szCs w:val="28"/>
        </w:rPr>
        <w:t xml:space="preserve"> безготівковий, реквізити для оплати зазначаються в договорі та рахунку.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4612">
        <w:rPr>
          <w:rFonts w:ascii="Times New Roman" w:hAnsi="Times New Roman" w:cs="Times New Roman"/>
          <w:sz w:val="28"/>
          <w:szCs w:val="28"/>
        </w:rPr>
        <w:t>5. Територіальний центр веде бухгалтерський облік наданих платних соціальних послуг, складає звітність за цим видом діяльності відповідно до чинного законодавства.</w:t>
      </w:r>
    </w:p>
    <w:p w:rsidR="00C14612" w:rsidRPr="00C14612" w:rsidRDefault="00C14612" w:rsidP="0016516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603CB" w:rsidRPr="00C14612" w:rsidRDefault="00B603CB" w:rsidP="0016516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603CB" w:rsidRPr="00C14612" w:rsidSect="002D2274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976E2"/>
    <w:multiLevelType w:val="hybridMultilevel"/>
    <w:tmpl w:val="FD16E16A"/>
    <w:lvl w:ilvl="0" w:tplc="4A6800D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7254A1"/>
    <w:rsid w:val="00110F18"/>
    <w:rsid w:val="00165168"/>
    <w:rsid w:val="002047B9"/>
    <w:rsid w:val="002D2274"/>
    <w:rsid w:val="004063B8"/>
    <w:rsid w:val="00520945"/>
    <w:rsid w:val="00527926"/>
    <w:rsid w:val="00532B73"/>
    <w:rsid w:val="00672724"/>
    <w:rsid w:val="00713CFA"/>
    <w:rsid w:val="007254A1"/>
    <w:rsid w:val="009865CB"/>
    <w:rsid w:val="009C7682"/>
    <w:rsid w:val="00B349E9"/>
    <w:rsid w:val="00B603CB"/>
    <w:rsid w:val="00C14612"/>
    <w:rsid w:val="00D76202"/>
    <w:rsid w:val="00F9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26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527926"/>
    <w:pPr>
      <w:keepNext/>
      <w:spacing w:after="0" w:line="240" w:lineRule="auto"/>
      <w:ind w:left="3540" w:firstLine="708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27926"/>
    <w:pPr>
      <w:spacing w:before="240" w:after="60" w:line="240" w:lineRule="auto"/>
      <w:jc w:val="right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792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27926"/>
    <w:rPr>
      <w:rFonts w:ascii="Calibri" w:eastAsia="Times New Roman" w:hAnsi="Calibri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527926"/>
    <w:pPr>
      <w:ind w:left="720"/>
      <w:contextualSpacing/>
    </w:pPr>
  </w:style>
  <w:style w:type="paragraph" w:customStyle="1" w:styleId="Default">
    <w:name w:val="Default"/>
    <w:rsid w:val="00C146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26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527926"/>
    <w:pPr>
      <w:keepNext/>
      <w:spacing w:after="0" w:line="240" w:lineRule="auto"/>
      <w:ind w:left="3540" w:firstLine="708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27926"/>
    <w:pPr>
      <w:spacing w:before="240" w:after="60" w:line="240" w:lineRule="auto"/>
      <w:jc w:val="right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792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27926"/>
    <w:rPr>
      <w:rFonts w:ascii="Calibri" w:eastAsia="Times New Roman" w:hAnsi="Calibri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5279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386A8-56FF-4EDB-8990-3F268BD6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6196</Words>
  <Characters>3533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khj</cp:lastModifiedBy>
  <cp:revision>17</cp:revision>
  <cp:lastPrinted>2020-12-12T15:51:00Z</cp:lastPrinted>
  <dcterms:created xsi:type="dcterms:W3CDTF">2019-10-31T13:01:00Z</dcterms:created>
  <dcterms:modified xsi:type="dcterms:W3CDTF">2020-12-14T08:08:00Z</dcterms:modified>
</cp:coreProperties>
</file>